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2B" w:rsidRDefault="00AE2F2B" w:rsidP="00AE2F2B">
      <w:pPr>
        <w:pStyle w:val="newsh"/>
        <w:spacing w:line="360" w:lineRule="auto"/>
        <w:jc w:val="both"/>
        <w:rPr>
          <w:rFonts w:ascii="Arial" w:hAnsi="Arial" w:cs="Arial"/>
          <w:b w:val="0"/>
          <w:color w:val="auto"/>
          <w:sz w:val="22"/>
          <w:szCs w:val="22"/>
        </w:rPr>
      </w:pPr>
      <w:r>
        <w:rPr>
          <w:noProof/>
        </w:rPr>
        <w:drawing>
          <wp:anchor distT="0" distB="0" distL="114300" distR="114300" simplePos="0" relativeHeight="251662336" behindDoc="0" locked="0" layoutInCell="1" allowOverlap="1">
            <wp:simplePos x="0" y="0"/>
            <wp:positionH relativeFrom="column">
              <wp:posOffset>4428490</wp:posOffset>
            </wp:positionH>
            <wp:positionV relativeFrom="paragraph">
              <wp:posOffset>65405</wp:posOffset>
            </wp:positionV>
            <wp:extent cx="1202690" cy="612775"/>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1202690" cy="612775"/>
                    </a:xfrm>
                    <a:prstGeom prst="rect">
                      <a:avLst/>
                    </a:prstGeom>
                    <a:noFill/>
                    <a:ln w="9525">
                      <a:noFill/>
                      <a:miter lim="800000"/>
                      <a:headEnd/>
                      <a:tailEnd/>
                    </a:ln>
                  </pic:spPr>
                </pic:pic>
              </a:graphicData>
            </a:graphic>
          </wp:anchor>
        </w:drawing>
      </w:r>
      <w:r>
        <w:pict>
          <v:group id="_x0000_s1026" style="position:absolute;left:0;text-align:left;margin-left:-3.85pt;margin-top:-11.85pt;width:60.6pt;height:59.65pt;z-index:251660288;mso-wrap-distance-left:0;mso-wrap-distance-right:0;mso-position-horizontal-relative:text;mso-position-vertical-relative:text" coordorigin="104,-1052" coordsize="1116,1104" wrapcoords="3211 3795 3211 6422 5838 8465 9049 8465 7881 9632 6714 12259 6714 14011 4378 18389 3503 18681 3503 21016 21600 21016 21600 18681 21308 18389 18389 17805 18389 12843 17222 10216 15762 8465 19265 8465 21600 6714 21600 3795 3211 3795">
            <o:lock v:ext="edit" text="t"/>
            <v:rect id="_x0000_s1027" style="position:absolute;left:104;top:-1052;width:1116;height:1104;v-text-anchor:middle" filled="f" stroked="f"/>
            <v:group id="_x0000_s1028" style="position:absolute;left:299;top:-857;width:921;height:897;mso-wrap-distance-left:0;mso-wrap-distance-right:0" coordorigin="299,-857" coordsize="921,897">
              <o:lock v:ext="edit" text="t"/>
              <v:shape id="_x0000_s1029" style="position:absolute;left:482;top:-667;width:548;height:571;v-text-anchor:middle" coordsize="549,572" path="m272,r29,l328,5r27,8l380,22r23,12l426,49r22,16l467,83r18,21l501,126r14,23l526,174r9,26l542,228r4,27l548,285r-2,29l542,343r-7,27l526,396r-11,25l501,445r-16,21l467,487r-19,18l426,522r-23,13l380,548r-25,9l328,565r-27,4l272,571r-27,-2l218,565r-27,-8l167,548,143,535,120,522,99,505,80,487,62,466,46,445,33,421,21,396,13,370,5,343,1,314,,285,1,255,5,228r8,-28l21,174,33,149,46,126,62,104,80,83,99,65,120,49,143,34,167,22r24,-9l218,5,245,r27,l272,e" fillcolor="black" stroked="f"/>
              <v:shape id="_x0000_s1030" style="position:absolute;left:543;top:-596;width:462;height:481;v-text-anchor:middle" coordsize="463,482" path="m231,r24,l278,5r22,5l321,19r20,9l360,40r18,14l394,70r15,17l423,106r11,20l444,147r7,22l457,193r4,23l462,241r-1,25l457,289r-6,23l444,334r-10,21l423,375r-14,18l394,410r-16,16l360,440r-19,12l321,461r-21,9l278,475r-23,5l231,481r-24,-1l184,475r-22,-5l141,461r-20,-9l101,440,84,426,68,410,53,393,39,375,28,355,18,334,11,312,4,289,1,266,,241,1,216,4,193r7,-24l18,147,28,126,39,106,53,87,68,70,84,54,101,40,121,28r20,-9l162,10,184,5,207,r24,l231,e" stroked="f">
                <v:fill color2="black"/>
              </v:shape>
              <v:shape id="_x0000_s1031" style="position:absolute;left:565;top:-582;width:433;height:451;v-text-anchor:middle" coordsize="434,452" path="m217,r22,2l260,5r20,6l300,19r19,9l337,39r16,13l369,67r14,16l396,100r10,18l416,138r7,21l428,181r4,23l433,226r-1,22l428,271r-5,21l416,313r-10,20l396,351r-13,19l369,384r-16,15l337,412r-18,12l300,432r-20,9l260,446r-21,3l217,451r-23,-2l173,446r-20,-5l132,432r-19,-8l96,412,80,399,64,384,50,370,37,351,27,333,17,313,10,292,5,271,1,248,,226,1,204,5,181r5,-22l17,138,27,118,37,100,50,83,64,67,80,52,96,39,113,28r19,-9l153,11,173,5,194,2,217,r,e" fillcolor="red" stroked="f">
                <v:fill color2="aqua"/>
              </v:shape>
              <v:shape id="_x0000_s1032" style="position:absolute;left:621;top:-520;width:357;height:373;v-text-anchor:middle" coordsize="358,374" path="m178,r18,2l214,5r17,4l247,15r15,8l277,33r14,10l303,55r12,13l326,83r10,15l343,115r5,17l353,149r3,18l357,187r-1,18l353,224r-5,18l343,259r-7,16l326,290r-11,15l303,318r-12,12l277,340r-15,10l247,358r-16,6l214,368r-18,3l178,373r-18,-2l142,368r-18,-4l109,358,93,350,78,340,64,330,51,318,40,305,30,290,20,275,13,259,8,242,3,224,,205,,187,,167,3,149,8,132r5,-17l20,98,30,83,40,68,51,55,64,43,78,33,93,23r16,-8l124,9,142,5,160,2,178,r,e" stroked="f">
                <v:fill color2="black"/>
              </v:shape>
              <v:shape id="_x0000_s1033" style="position:absolute;left:637;top:-501;width:329;height:340;v-text-anchor:middle" coordsize="330,341" path="m165,r33,3l228,13r28,15l280,49r20,26l315,104r9,32l329,171r-5,34l315,236r-15,28l280,291r-24,20l228,327r-30,9l165,340r-33,-4l101,327,73,311,49,291,29,264,13,236,4,205,,171,4,136r9,-32l29,75,49,49,73,28,101,13,132,3,165,r,e" fillcolor="lime" stroked="f">
                <v:fill color2="fuchsia"/>
              </v:shape>
              <v:shape id="_x0000_s1034" style="position:absolute;left:689;top:-451;width:259;height:269;v-text-anchor:middle" coordsize="260,270" path="m130,r26,3l181,11r21,12l222,40r14,21l249,83r8,26l259,136r-2,26l249,188r-13,23l222,230r-20,17l181,259r-25,7l130,269r-26,-3l80,259,57,247,38,230,22,211,11,188,2,162,,136,2,109,11,83,22,61,38,40,57,23,80,11,104,3,130,r,e" stroked="f">
                <v:fill color2="black"/>
              </v:shape>
              <v:shape id="_x0000_s1035" style="position:absolute;left:829;top:-355;width:249;height:258;v-text-anchor:middle" coordsize="250,259" path="m,l,258r249,l,,,e" stroked="f">
                <v:fill color2="black"/>
              </v:shape>
              <v:shape id="_x0000_s1036" style="position:absolute;left:841;top:-316;width:210;height:220;v-text-anchor:middle" coordsize="211,221" path="m,l,220r210,l,,,e" fillcolor="black" stroked="f"/>
              <v:shape id="_x0000_s1037" style="position:absolute;left:841;top:-316;width:210;height:220" coordsize="211,221" path="m,l,220r210,l,e" filled="f" strokeweight=".26mm"/>
              <v:shapetype id="_x0000_t202" coordsize="21600,21600" o:spt="202" path="m,l,21600r21600,l21600,xe">
                <v:stroke joinstyle="miter"/>
                <v:path gradientshapeok="t" o:connecttype="rect"/>
              </v:shapetype>
              <v:shape id="_x0000_s1038" type="#_x0000_t202" style="position:absolute;left:307;top:-91;width:913;height:131" stroked="f">
                <v:fill color2="black"/>
                <v:textbox style="mso-next-textbox:#_x0000_s1038;mso-rotate-with-shape:t" inset="0,0,0,0">
                  <w:txbxContent>
                    <w:p w:rsidR="00AE2F2B" w:rsidRDefault="00AE2F2B" w:rsidP="00AE2F2B">
                      <w:pPr>
                        <w:jc w:val="center"/>
                        <w:rPr>
                          <w:rFonts w:ascii="Arial Black" w:hAnsi="Arial Black"/>
                          <w:sz w:val="9"/>
                        </w:rPr>
                      </w:pPr>
                      <w:r>
                        <w:rPr>
                          <w:rFonts w:ascii="Arial Black" w:hAnsi="Arial Black"/>
                          <w:sz w:val="9"/>
                        </w:rPr>
                        <w:t>ZETOM-CERT</w:t>
                      </w:r>
                    </w:p>
                  </w:txbxContent>
                </v:textbox>
              </v:shape>
              <v:shape id="_x0000_s1039" type="#_x0000_t202" style="position:absolute;left:299;top:-857;width:914;height:169" stroked="f">
                <v:fill color2="black"/>
                <v:textbox style="mso-next-textbox:#_x0000_s1039;mso-rotate-with-shape:t" inset="0,0,0,0">
                  <w:txbxContent>
                    <w:p w:rsidR="00AE2F2B" w:rsidRDefault="00AE2F2B" w:rsidP="00AE2F2B">
                      <w:pPr>
                        <w:jc w:val="center"/>
                        <w:rPr>
                          <w:rFonts w:ascii="Arial Black" w:hAnsi="Arial Black"/>
                          <w:sz w:val="12"/>
                        </w:rPr>
                      </w:pPr>
                      <w:r>
                        <w:rPr>
                          <w:rFonts w:ascii="Arial Black" w:hAnsi="Arial Black"/>
                          <w:sz w:val="12"/>
                        </w:rPr>
                        <w:t>ISO 9001</w:t>
                      </w:r>
                    </w:p>
                  </w:txbxContent>
                </v:textbox>
              </v:shape>
            </v:group>
            <w10:wrap type="tight"/>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53.8pt;margin-top:5.15pt;width:155.4pt;height:39.65pt;z-index:251661312;mso-wrap-distance-left:9.05pt;mso-wrap-distance-right:9.05pt;mso-position-horizontal-relative:text;mso-position-vertical-relative:text" filled="t">
            <v:fill color2="black" type="frame"/>
            <v:imagedata r:id="rId6" o:title=""/>
            <w10:wrap type="topAndBottom"/>
          </v:shape>
          <o:OLEObject Type="Embed" ProgID="PBrush" ShapeID="_x0000_s1040" DrawAspect="Content" ObjectID="_1414997921" r:id="rId7"/>
        </w:pict>
      </w:r>
    </w:p>
    <w:p w:rsidR="00AE2F2B" w:rsidRDefault="00AE2F2B" w:rsidP="00AE2F2B">
      <w:pPr>
        <w:spacing w:line="360" w:lineRule="auto"/>
        <w:rPr>
          <w:rFonts w:ascii="Arial" w:hAnsi="Arial" w:cs="Arial"/>
          <w:b/>
        </w:rPr>
      </w:pPr>
    </w:p>
    <w:p w:rsidR="00AE2F2B" w:rsidRDefault="00AE2F2B" w:rsidP="00AE2F2B">
      <w:pPr>
        <w:pStyle w:val="Tekstpodstawowy"/>
        <w:jc w:val="center"/>
        <w:rPr>
          <w:rFonts w:ascii="Arial" w:hAnsi="Arial" w:cs="Arial"/>
          <w:b/>
          <w:sz w:val="28"/>
          <w:szCs w:val="28"/>
        </w:rPr>
      </w:pPr>
    </w:p>
    <w:p w:rsidR="00AE2F2B" w:rsidRDefault="00AE2F2B" w:rsidP="00AE2F2B">
      <w:pPr>
        <w:pStyle w:val="Tekstpodstawowy"/>
        <w:jc w:val="center"/>
        <w:rPr>
          <w:rFonts w:ascii="Arial" w:hAnsi="Arial" w:cs="Arial"/>
          <w:b/>
          <w:sz w:val="28"/>
          <w:szCs w:val="28"/>
        </w:rPr>
      </w:pPr>
      <w:r>
        <w:rPr>
          <w:rFonts w:ascii="Arial" w:hAnsi="Arial" w:cs="Arial"/>
          <w:b/>
          <w:sz w:val="28"/>
          <w:szCs w:val="28"/>
        </w:rPr>
        <w:t>Program szkolenia</w:t>
      </w:r>
    </w:p>
    <w:p w:rsidR="00AE2F2B" w:rsidRDefault="00AE2F2B" w:rsidP="00AE2F2B">
      <w:pPr>
        <w:pStyle w:val="Tekstpodstawowy"/>
        <w:jc w:val="center"/>
        <w:rPr>
          <w:rFonts w:ascii="Arial" w:hAnsi="Arial" w:cs="Arial"/>
          <w:b/>
          <w:sz w:val="28"/>
          <w:szCs w:val="28"/>
        </w:rPr>
      </w:pPr>
      <w:r>
        <w:rPr>
          <w:rFonts w:ascii="Arial" w:hAnsi="Arial" w:cs="Arial"/>
          <w:b/>
          <w:sz w:val="28"/>
          <w:szCs w:val="28"/>
        </w:rPr>
        <w:t xml:space="preserve"> „Techniki efektywnej sprzedaży”</w:t>
      </w:r>
    </w:p>
    <w:p w:rsidR="00AE2F2B" w:rsidRDefault="00AE2F2B" w:rsidP="00AE2F2B">
      <w:pPr>
        <w:rPr>
          <w:rFonts w:ascii="Arial" w:hAnsi="Arial" w:cs="Arial"/>
          <w:b/>
        </w:rPr>
      </w:pPr>
    </w:p>
    <w:tbl>
      <w:tblPr>
        <w:tblW w:w="9216"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792"/>
        <w:gridCol w:w="7424"/>
      </w:tblGrid>
      <w:tr w:rsidR="00AE2F2B" w:rsidTr="002E3136">
        <w:tblPrEx>
          <w:tblCellMar>
            <w:top w:w="0" w:type="dxa"/>
            <w:bottom w:w="0" w:type="dxa"/>
          </w:tblCellMar>
        </w:tblPrEx>
        <w:trPr>
          <w:trHeight w:val="629"/>
          <w:jc w:val="center"/>
        </w:trPr>
        <w:tc>
          <w:tcPr>
            <w:tcW w:w="1792" w:type="dxa"/>
            <w:shd w:val="clear" w:color="auto" w:fill="D9D9D9"/>
            <w:vAlign w:val="center"/>
          </w:tcPr>
          <w:p w:rsidR="00AE2F2B" w:rsidRDefault="00AE2F2B" w:rsidP="002E3136">
            <w:pPr>
              <w:rPr>
                <w:rFonts w:ascii="Arial" w:hAnsi="Arial" w:cs="Arial"/>
                <w:b/>
              </w:rPr>
            </w:pPr>
            <w:r>
              <w:rPr>
                <w:rFonts w:ascii="Arial" w:hAnsi="Arial" w:cs="Arial"/>
                <w:b/>
              </w:rPr>
              <w:t>Godzina</w:t>
            </w:r>
          </w:p>
        </w:tc>
        <w:tc>
          <w:tcPr>
            <w:tcW w:w="7424" w:type="dxa"/>
            <w:shd w:val="clear" w:color="auto" w:fill="D9D9D9"/>
            <w:vAlign w:val="center"/>
          </w:tcPr>
          <w:p w:rsidR="00AE2F2B" w:rsidRDefault="00AE2F2B" w:rsidP="002E3136">
            <w:pPr>
              <w:jc w:val="center"/>
              <w:rPr>
                <w:rFonts w:ascii="Arial" w:hAnsi="Arial" w:cs="Arial"/>
                <w:b/>
              </w:rPr>
            </w:pPr>
            <w:r>
              <w:rPr>
                <w:rFonts w:ascii="Arial" w:hAnsi="Arial" w:cs="Arial"/>
                <w:b/>
              </w:rPr>
              <w:t>Temat zajęć</w:t>
            </w:r>
          </w:p>
        </w:tc>
      </w:tr>
      <w:tr w:rsidR="00AE2F2B" w:rsidTr="002E3136">
        <w:tblPrEx>
          <w:tblCellMar>
            <w:top w:w="0" w:type="dxa"/>
            <w:bottom w:w="0" w:type="dxa"/>
          </w:tblCellMar>
        </w:tblPrEx>
        <w:trPr>
          <w:trHeight w:val="584"/>
          <w:jc w:val="center"/>
        </w:trPr>
        <w:tc>
          <w:tcPr>
            <w:tcW w:w="1792" w:type="dxa"/>
            <w:tcBorders>
              <w:bottom w:val="single" w:sz="4" w:space="0" w:color="auto"/>
            </w:tcBorders>
            <w:shd w:val="clear" w:color="auto" w:fill="D9D9D9"/>
            <w:vAlign w:val="center"/>
          </w:tcPr>
          <w:p w:rsidR="00AE2F2B" w:rsidRDefault="00AE2F2B" w:rsidP="002E3136">
            <w:pPr>
              <w:spacing w:before="240" w:after="240"/>
              <w:jc w:val="center"/>
              <w:rPr>
                <w:rFonts w:ascii="Arial" w:hAnsi="Arial" w:cs="Arial"/>
                <w:b/>
              </w:rPr>
            </w:pPr>
            <w:r>
              <w:rPr>
                <w:rFonts w:ascii="Arial" w:hAnsi="Arial" w:cs="Arial"/>
                <w:b/>
              </w:rPr>
              <w:t>09.00 – 09.15</w:t>
            </w:r>
          </w:p>
        </w:tc>
        <w:tc>
          <w:tcPr>
            <w:tcW w:w="7424" w:type="dxa"/>
            <w:tcBorders>
              <w:bottom w:val="single" w:sz="4" w:space="0" w:color="auto"/>
            </w:tcBorders>
            <w:shd w:val="clear" w:color="auto" w:fill="D9D9D9"/>
            <w:vAlign w:val="center"/>
          </w:tcPr>
          <w:p w:rsidR="00AE2F2B" w:rsidRDefault="00AE2F2B" w:rsidP="002E3136">
            <w:pPr>
              <w:spacing w:before="240" w:after="240"/>
              <w:rPr>
                <w:rFonts w:ascii="Arial" w:hAnsi="Arial" w:cs="Arial"/>
                <w:b/>
              </w:rPr>
            </w:pPr>
            <w:r>
              <w:rPr>
                <w:rFonts w:ascii="Arial" w:hAnsi="Arial" w:cs="Arial"/>
                <w:b/>
              </w:rPr>
              <w:t>Powitanie uczestników i wprowadzenie</w:t>
            </w:r>
          </w:p>
        </w:tc>
      </w:tr>
      <w:tr w:rsidR="00AE2F2B" w:rsidTr="002E3136">
        <w:tblPrEx>
          <w:tblCellMar>
            <w:top w:w="0" w:type="dxa"/>
            <w:bottom w:w="0" w:type="dxa"/>
          </w:tblCellMar>
        </w:tblPrEx>
        <w:trPr>
          <w:trHeight w:val="1226"/>
          <w:jc w:val="center"/>
        </w:trPr>
        <w:tc>
          <w:tcPr>
            <w:tcW w:w="1792" w:type="dxa"/>
            <w:tcBorders>
              <w:bottom w:val="single" w:sz="4" w:space="0" w:color="auto"/>
            </w:tcBorders>
            <w:shd w:val="clear" w:color="auto" w:fill="D9D9D9"/>
            <w:vAlign w:val="center"/>
          </w:tcPr>
          <w:p w:rsidR="00AE2F2B" w:rsidRDefault="00AE2F2B" w:rsidP="002E3136">
            <w:pPr>
              <w:spacing w:before="240" w:after="240"/>
              <w:jc w:val="center"/>
              <w:rPr>
                <w:rFonts w:ascii="Arial" w:hAnsi="Arial" w:cs="Arial"/>
                <w:b/>
              </w:rPr>
            </w:pPr>
            <w:r>
              <w:rPr>
                <w:rFonts w:ascii="Arial" w:hAnsi="Arial" w:cs="Arial"/>
                <w:b/>
              </w:rPr>
              <w:t>9.15 – 10.30</w:t>
            </w:r>
          </w:p>
        </w:tc>
        <w:tc>
          <w:tcPr>
            <w:tcW w:w="7424" w:type="dxa"/>
            <w:tcBorders>
              <w:bottom w:val="single" w:sz="4" w:space="0" w:color="auto"/>
            </w:tcBorders>
            <w:shd w:val="clear" w:color="auto" w:fill="FFFFFF"/>
            <w:vAlign w:val="center"/>
          </w:tcPr>
          <w:p w:rsidR="00AE2F2B" w:rsidRDefault="00AE2F2B" w:rsidP="002E3136">
            <w:pPr>
              <w:spacing w:before="120" w:after="120"/>
              <w:ind w:left="437"/>
              <w:rPr>
                <w:rFonts w:ascii="Arial" w:hAnsi="Arial" w:cs="Arial"/>
              </w:rPr>
            </w:pPr>
            <w:r>
              <w:rPr>
                <w:rFonts w:ascii="Arial" w:hAnsi="Arial" w:cs="Arial"/>
              </w:rPr>
              <w:t>Kim jest dla mnie Klient?</w:t>
            </w:r>
          </w:p>
          <w:p w:rsidR="00AE2F2B" w:rsidRDefault="00AE2F2B" w:rsidP="002E3136">
            <w:pPr>
              <w:spacing w:before="120" w:after="120"/>
              <w:ind w:left="437"/>
              <w:rPr>
                <w:rFonts w:ascii="Arial" w:hAnsi="Arial" w:cs="Arial"/>
              </w:rPr>
            </w:pPr>
            <w:r>
              <w:rPr>
                <w:rFonts w:ascii="Arial" w:hAnsi="Arial" w:cs="Arial"/>
              </w:rPr>
              <w:t>Mentalność sprzedawcy</w:t>
            </w:r>
          </w:p>
          <w:p w:rsidR="00AE2F2B" w:rsidRDefault="00AE2F2B" w:rsidP="002E3136">
            <w:pPr>
              <w:spacing w:before="120" w:after="120"/>
              <w:ind w:left="437"/>
              <w:rPr>
                <w:rFonts w:ascii="Arial" w:hAnsi="Arial" w:cs="Arial"/>
              </w:rPr>
            </w:pPr>
            <w:r>
              <w:rPr>
                <w:rFonts w:ascii="Arial" w:hAnsi="Arial" w:cs="Arial"/>
              </w:rPr>
              <w:t>Budowanie pozytywnych relacji</w:t>
            </w:r>
          </w:p>
        </w:tc>
      </w:tr>
      <w:tr w:rsidR="00AE2F2B" w:rsidTr="002E3136">
        <w:tblPrEx>
          <w:tblCellMar>
            <w:top w:w="0" w:type="dxa"/>
            <w:bottom w:w="0" w:type="dxa"/>
          </w:tblCellMar>
        </w:tblPrEx>
        <w:trPr>
          <w:trHeight w:val="584"/>
          <w:jc w:val="center"/>
        </w:trPr>
        <w:tc>
          <w:tcPr>
            <w:tcW w:w="1792" w:type="dxa"/>
            <w:shd w:val="clear" w:color="auto" w:fill="D9D9D9"/>
            <w:vAlign w:val="center"/>
          </w:tcPr>
          <w:p w:rsidR="00AE2F2B" w:rsidRDefault="00AE2F2B" w:rsidP="002E3136">
            <w:pPr>
              <w:jc w:val="center"/>
              <w:rPr>
                <w:rFonts w:ascii="Arial" w:hAnsi="Arial" w:cs="Arial"/>
                <w:b/>
              </w:rPr>
            </w:pPr>
            <w:r>
              <w:rPr>
                <w:rFonts w:ascii="Arial" w:hAnsi="Arial" w:cs="Arial"/>
                <w:b/>
              </w:rPr>
              <w:t>10.30 – 10.45</w:t>
            </w:r>
          </w:p>
        </w:tc>
        <w:tc>
          <w:tcPr>
            <w:tcW w:w="7424" w:type="dxa"/>
            <w:shd w:val="clear" w:color="auto" w:fill="D9D9D9"/>
            <w:vAlign w:val="center"/>
          </w:tcPr>
          <w:p w:rsidR="00AE2F2B" w:rsidRDefault="00AE2F2B" w:rsidP="002E3136">
            <w:pPr>
              <w:rPr>
                <w:rFonts w:ascii="Arial" w:hAnsi="Arial" w:cs="Arial"/>
                <w:b/>
              </w:rPr>
            </w:pPr>
            <w:r>
              <w:rPr>
                <w:rFonts w:ascii="Arial" w:hAnsi="Arial" w:cs="Arial"/>
                <w:b/>
              </w:rPr>
              <w:t>Przerwa</w:t>
            </w:r>
          </w:p>
        </w:tc>
      </w:tr>
      <w:tr w:rsidR="00AE2F2B" w:rsidTr="002E3136">
        <w:tblPrEx>
          <w:tblCellMar>
            <w:top w:w="0" w:type="dxa"/>
            <w:bottom w:w="0" w:type="dxa"/>
          </w:tblCellMar>
        </w:tblPrEx>
        <w:trPr>
          <w:trHeight w:val="1066"/>
          <w:jc w:val="center"/>
        </w:trPr>
        <w:tc>
          <w:tcPr>
            <w:tcW w:w="1792" w:type="dxa"/>
            <w:tcBorders>
              <w:bottom w:val="single" w:sz="4" w:space="0" w:color="auto"/>
            </w:tcBorders>
            <w:shd w:val="clear" w:color="auto" w:fill="D9D9D9"/>
            <w:vAlign w:val="center"/>
          </w:tcPr>
          <w:p w:rsidR="00AE2F2B" w:rsidRDefault="00AE2F2B" w:rsidP="002E3136">
            <w:pPr>
              <w:spacing w:before="240" w:after="240"/>
              <w:jc w:val="center"/>
              <w:rPr>
                <w:rFonts w:ascii="Arial" w:hAnsi="Arial" w:cs="Arial"/>
                <w:b/>
              </w:rPr>
            </w:pPr>
            <w:r>
              <w:rPr>
                <w:rFonts w:ascii="Arial" w:hAnsi="Arial" w:cs="Arial"/>
                <w:b/>
              </w:rPr>
              <w:t>10.45 – 12.15</w:t>
            </w:r>
          </w:p>
        </w:tc>
        <w:tc>
          <w:tcPr>
            <w:tcW w:w="7424" w:type="dxa"/>
            <w:tcBorders>
              <w:bottom w:val="single" w:sz="4" w:space="0" w:color="auto"/>
            </w:tcBorders>
            <w:shd w:val="clear" w:color="auto" w:fill="FFFFFF"/>
          </w:tcPr>
          <w:p w:rsidR="00AE2F2B" w:rsidRDefault="00AE2F2B" w:rsidP="002E3136">
            <w:pPr>
              <w:spacing w:before="120" w:after="120"/>
              <w:ind w:left="369"/>
              <w:rPr>
                <w:rFonts w:ascii="Arial" w:hAnsi="Arial" w:cs="Arial"/>
              </w:rPr>
            </w:pPr>
            <w:bookmarkStart w:id="0" w:name="OLE_LINK1"/>
            <w:bookmarkStart w:id="1" w:name="OLE_LINK2"/>
            <w:r>
              <w:rPr>
                <w:rFonts w:ascii="Arial" w:hAnsi="Arial" w:cs="Arial"/>
              </w:rPr>
              <w:t>Etapy sprzedaży – podstawy:</w:t>
            </w:r>
            <w:bookmarkEnd w:id="0"/>
            <w:bookmarkEnd w:id="1"/>
          </w:p>
          <w:p w:rsidR="00AE2F2B" w:rsidRDefault="00AE2F2B" w:rsidP="002E3136">
            <w:pPr>
              <w:spacing w:before="120" w:after="120"/>
              <w:ind w:left="369"/>
              <w:rPr>
                <w:rFonts w:ascii="Arial" w:hAnsi="Arial" w:cs="Arial"/>
              </w:rPr>
            </w:pPr>
            <w:r>
              <w:rPr>
                <w:rFonts w:ascii="Arial" w:hAnsi="Arial" w:cs="Arial"/>
              </w:rPr>
              <w:t>- nawiązanie kontaktu</w:t>
            </w:r>
          </w:p>
          <w:p w:rsidR="00AE2F2B" w:rsidRDefault="00AE2F2B" w:rsidP="002E3136">
            <w:pPr>
              <w:spacing w:before="120" w:after="120"/>
              <w:ind w:left="369"/>
              <w:rPr>
                <w:rFonts w:ascii="Arial" w:hAnsi="Arial" w:cs="Arial"/>
              </w:rPr>
            </w:pPr>
            <w:r>
              <w:rPr>
                <w:rFonts w:ascii="Arial" w:hAnsi="Arial" w:cs="Arial"/>
              </w:rPr>
              <w:t>- badanie potrzeb, identyfikacja obiekcji i wstępne ich rozwianie</w:t>
            </w:r>
          </w:p>
        </w:tc>
      </w:tr>
      <w:tr w:rsidR="00AE2F2B" w:rsidTr="002E3136">
        <w:tblPrEx>
          <w:tblCellMar>
            <w:top w:w="0" w:type="dxa"/>
            <w:bottom w:w="0" w:type="dxa"/>
          </w:tblCellMar>
        </w:tblPrEx>
        <w:trPr>
          <w:trHeight w:val="584"/>
          <w:jc w:val="center"/>
        </w:trPr>
        <w:tc>
          <w:tcPr>
            <w:tcW w:w="1792" w:type="dxa"/>
            <w:shd w:val="clear" w:color="auto" w:fill="D9D9D9"/>
            <w:vAlign w:val="center"/>
          </w:tcPr>
          <w:p w:rsidR="00AE2F2B" w:rsidRDefault="00AE2F2B" w:rsidP="002E3136">
            <w:pPr>
              <w:spacing w:before="120" w:after="120"/>
              <w:jc w:val="center"/>
              <w:rPr>
                <w:rFonts w:ascii="Arial" w:hAnsi="Arial" w:cs="Arial"/>
                <w:b/>
              </w:rPr>
            </w:pPr>
            <w:r>
              <w:rPr>
                <w:rFonts w:ascii="Arial" w:hAnsi="Arial" w:cs="Arial"/>
                <w:b/>
              </w:rPr>
              <w:t>12.15 – 12.45</w:t>
            </w:r>
          </w:p>
        </w:tc>
        <w:tc>
          <w:tcPr>
            <w:tcW w:w="7424" w:type="dxa"/>
            <w:shd w:val="clear" w:color="auto" w:fill="D9D9D9"/>
            <w:vAlign w:val="center"/>
          </w:tcPr>
          <w:p w:rsidR="00AE2F2B" w:rsidRDefault="00AE2F2B" w:rsidP="002E3136">
            <w:pPr>
              <w:spacing w:before="120" w:after="120"/>
              <w:rPr>
                <w:rFonts w:ascii="Arial" w:hAnsi="Arial" w:cs="Arial"/>
              </w:rPr>
            </w:pPr>
            <w:r>
              <w:rPr>
                <w:rFonts w:ascii="Arial" w:hAnsi="Arial" w:cs="Arial"/>
                <w:b/>
              </w:rPr>
              <w:t>Przerwa</w:t>
            </w:r>
          </w:p>
        </w:tc>
      </w:tr>
      <w:tr w:rsidR="00AE2F2B" w:rsidTr="002E3136">
        <w:tblPrEx>
          <w:tblCellMar>
            <w:top w:w="0" w:type="dxa"/>
            <w:bottom w:w="0" w:type="dxa"/>
          </w:tblCellMar>
        </w:tblPrEx>
        <w:trPr>
          <w:trHeight w:val="1461"/>
          <w:jc w:val="center"/>
        </w:trPr>
        <w:tc>
          <w:tcPr>
            <w:tcW w:w="1792" w:type="dxa"/>
            <w:tcBorders>
              <w:bottom w:val="single" w:sz="4" w:space="0" w:color="auto"/>
            </w:tcBorders>
            <w:shd w:val="clear" w:color="auto" w:fill="D9D9D9"/>
            <w:vAlign w:val="center"/>
          </w:tcPr>
          <w:p w:rsidR="00AE2F2B" w:rsidRDefault="00AE2F2B" w:rsidP="00AE2F2B">
            <w:pPr>
              <w:numPr>
                <w:ilvl w:val="1"/>
                <w:numId w:val="1"/>
              </w:numPr>
              <w:spacing w:before="240" w:after="240" w:line="240" w:lineRule="auto"/>
              <w:jc w:val="center"/>
              <w:rPr>
                <w:rFonts w:ascii="Arial" w:hAnsi="Arial" w:cs="Arial"/>
                <w:b/>
              </w:rPr>
            </w:pPr>
            <w:r>
              <w:rPr>
                <w:rFonts w:ascii="Arial" w:hAnsi="Arial" w:cs="Arial"/>
                <w:b/>
              </w:rPr>
              <w:t>– 14.00</w:t>
            </w:r>
          </w:p>
        </w:tc>
        <w:tc>
          <w:tcPr>
            <w:tcW w:w="7424" w:type="dxa"/>
            <w:tcBorders>
              <w:bottom w:val="single" w:sz="4" w:space="0" w:color="auto"/>
            </w:tcBorders>
            <w:shd w:val="clear" w:color="auto" w:fill="FFFFFF"/>
          </w:tcPr>
          <w:p w:rsidR="00AE2F2B" w:rsidRDefault="00AE2F2B" w:rsidP="002E3136">
            <w:pPr>
              <w:spacing w:before="120" w:after="120"/>
              <w:rPr>
                <w:rFonts w:ascii="Arial" w:hAnsi="Arial" w:cs="Arial"/>
              </w:rPr>
            </w:pPr>
            <w:r>
              <w:rPr>
                <w:rFonts w:ascii="Arial" w:hAnsi="Arial" w:cs="Arial"/>
              </w:rPr>
              <w:t xml:space="preserve">     - rekomendowanie rozwiązania, wyróżnienie siebie i firmy</w:t>
            </w:r>
          </w:p>
          <w:p w:rsidR="00AE2F2B" w:rsidRDefault="00AE2F2B" w:rsidP="002E3136">
            <w:pPr>
              <w:spacing w:before="120" w:after="120"/>
              <w:rPr>
                <w:rFonts w:ascii="Arial" w:hAnsi="Arial" w:cs="Arial"/>
              </w:rPr>
            </w:pPr>
            <w:r>
              <w:rPr>
                <w:rFonts w:ascii="Arial" w:hAnsi="Arial" w:cs="Arial"/>
              </w:rPr>
              <w:t xml:space="preserve">     - zbijanie ostatecznych obiekcji</w:t>
            </w:r>
          </w:p>
          <w:p w:rsidR="00AE2F2B" w:rsidRDefault="00AE2F2B" w:rsidP="002E3136">
            <w:pPr>
              <w:spacing w:before="120" w:after="120"/>
              <w:rPr>
                <w:rFonts w:ascii="Arial" w:hAnsi="Arial" w:cs="Arial"/>
              </w:rPr>
            </w:pPr>
            <w:r>
              <w:rPr>
                <w:rFonts w:ascii="Arial" w:hAnsi="Arial" w:cs="Arial"/>
              </w:rPr>
              <w:t xml:space="preserve">     - finalizacja sprzedaży</w:t>
            </w:r>
          </w:p>
        </w:tc>
      </w:tr>
      <w:tr w:rsidR="00AE2F2B" w:rsidTr="002E3136">
        <w:tblPrEx>
          <w:tblCellMar>
            <w:top w:w="0" w:type="dxa"/>
            <w:bottom w:w="0" w:type="dxa"/>
          </w:tblCellMar>
        </w:tblPrEx>
        <w:trPr>
          <w:trHeight w:val="584"/>
          <w:jc w:val="center"/>
        </w:trPr>
        <w:tc>
          <w:tcPr>
            <w:tcW w:w="1792" w:type="dxa"/>
            <w:shd w:val="clear" w:color="auto" w:fill="D9D9D9"/>
            <w:vAlign w:val="center"/>
          </w:tcPr>
          <w:p w:rsidR="00AE2F2B" w:rsidRDefault="00AE2F2B" w:rsidP="002E3136">
            <w:pPr>
              <w:spacing w:before="120" w:after="120"/>
              <w:rPr>
                <w:rFonts w:ascii="Arial" w:hAnsi="Arial" w:cs="Arial"/>
                <w:b/>
              </w:rPr>
            </w:pPr>
            <w:r>
              <w:rPr>
                <w:rFonts w:ascii="Arial" w:hAnsi="Arial" w:cs="Arial"/>
                <w:b/>
              </w:rPr>
              <w:t>14.00 – 14.15</w:t>
            </w:r>
          </w:p>
        </w:tc>
        <w:tc>
          <w:tcPr>
            <w:tcW w:w="7424" w:type="dxa"/>
            <w:shd w:val="clear" w:color="auto" w:fill="D9D9D9"/>
            <w:vAlign w:val="center"/>
          </w:tcPr>
          <w:p w:rsidR="00AE2F2B" w:rsidRDefault="00AE2F2B" w:rsidP="002E3136">
            <w:pPr>
              <w:pStyle w:val="Nagwek1"/>
            </w:pPr>
            <w:r>
              <w:t>Przerwa</w:t>
            </w:r>
          </w:p>
        </w:tc>
      </w:tr>
      <w:tr w:rsidR="00AE2F2B" w:rsidTr="002E3136">
        <w:tblPrEx>
          <w:tblCellMar>
            <w:top w:w="0" w:type="dxa"/>
            <w:bottom w:w="0" w:type="dxa"/>
          </w:tblCellMar>
        </w:tblPrEx>
        <w:trPr>
          <w:trHeight w:val="939"/>
          <w:jc w:val="center"/>
        </w:trPr>
        <w:tc>
          <w:tcPr>
            <w:tcW w:w="1792" w:type="dxa"/>
            <w:tcBorders>
              <w:bottom w:val="single" w:sz="4" w:space="0" w:color="auto"/>
            </w:tcBorders>
            <w:shd w:val="clear" w:color="auto" w:fill="D9D9D9"/>
            <w:vAlign w:val="center"/>
          </w:tcPr>
          <w:p w:rsidR="00AE2F2B" w:rsidRDefault="00AE2F2B" w:rsidP="002E3136">
            <w:pPr>
              <w:spacing w:before="120" w:after="120"/>
              <w:jc w:val="center"/>
              <w:rPr>
                <w:rFonts w:ascii="Arial" w:hAnsi="Arial" w:cs="Arial"/>
                <w:b/>
              </w:rPr>
            </w:pPr>
            <w:r>
              <w:rPr>
                <w:rFonts w:ascii="Arial" w:hAnsi="Arial" w:cs="Arial"/>
                <w:b/>
              </w:rPr>
              <w:t>14.15 – 16.00</w:t>
            </w:r>
          </w:p>
        </w:tc>
        <w:tc>
          <w:tcPr>
            <w:tcW w:w="7424" w:type="dxa"/>
            <w:tcBorders>
              <w:bottom w:val="single" w:sz="4" w:space="0" w:color="auto"/>
            </w:tcBorders>
            <w:shd w:val="clear" w:color="auto" w:fill="FFFFFF"/>
            <w:vAlign w:val="center"/>
          </w:tcPr>
          <w:p w:rsidR="00AE2F2B" w:rsidRDefault="00AE2F2B" w:rsidP="002E3136">
            <w:pPr>
              <w:spacing w:before="120" w:after="120"/>
              <w:rPr>
                <w:rFonts w:ascii="Arial" w:hAnsi="Arial" w:cs="Arial"/>
              </w:rPr>
            </w:pPr>
            <w:r>
              <w:rPr>
                <w:rFonts w:ascii="Arial" w:hAnsi="Arial" w:cs="Arial"/>
              </w:rPr>
              <w:t xml:space="preserve">     Działania posprzedażowe</w:t>
            </w:r>
          </w:p>
          <w:p w:rsidR="00AE2F2B" w:rsidRDefault="00AE2F2B" w:rsidP="002E3136">
            <w:pPr>
              <w:spacing w:before="120" w:after="120"/>
              <w:rPr>
                <w:rFonts w:ascii="Arial" w:hAnsi="Arial" w:cs="Arial"/>
              </w:rPr>
            </w:pPr>
            <w:r>
              <w:rPr>
                <w:rFonts w:ascii="Arial" w:hAnsi="Arial" w:cs="Arial"/>
              </w:rPr>
              <w:t xml:space="preserve">     Zdobywanie rekomendacji</w:t>
            </w:r>
          </w:p>
        </w:tc>
      </w:tr>
      <w:tr w:rsidR="00AE2F2B" w:rsidTr="002E3136">
        <w:tblPrEx>
          <w:tblCellMar>
            <w:top w:w="0" w:type="dxa"/>
            <w:bottom w:w="0" w:type="dxa"/>
          </w:tblCellMar>
        </w:tblPrEx>
        <w:trPr>
          <w:trHeight w:val="584"/>
          <w:jc w:val="center"/>
        </w:trPr>
        <w:tc>
          <w:tcPr>
            <w:tcW w:w="1792" w:type="dxa"/>
            <w:shd w:val="clear" w:color="auto" w:fill="D9D9D9"/>
            <w:vAlign w:val="center"/>
          </w:tcPr>
          <w:p w:rsidR="00AE2F2B" w:rsidRDefault="00AE2F2B" w:rsidP="002E3136">
            <w:pPr>
              <w:spacing w:before="120" w:after="120"/>
              <w:jc w:val="center"/>
              <w:rPr>
                <w:rFonts w:ascii="Arial" w:hAnsi="Arial" w:cs="Arial"/>
                <w:b/>
              </w:rPr>
            </w:pPr>
            <w:r>
              <w:rPr>
                <w:rFonts w:ascii="Arial" w:hAnsi="Arial" w:cs="Arial"/>
                <w:b/>
              </w:rPr>
              <w:t xml:space="preserve">16.00 </w:t>
            </w:r>
          </w:p>
        </w:tc>
        <w:tc>
          <w:tcPr>
            <w:tcW w:w="7424" w:type="dxa"/>
            <w:shd w:val="clear" w:color="auto" w:fill="D9D9D9"/>
          </w:tcPr>
          <w:p w:rsidR="00AE2F2B" w:rsidRDefault="00AE2F2B" w:rsidP="002E3136">
            <w:pPr>
              <w:spacing w:before="120" w:after="120"/>
              <w:rPr>
                <w:rFonts w:ascii="Arial" w:hAnsi="Arial" w:cs="Arial"/>
                <w:b/>
              </w:rPr>
            </w:pPr>
            <w:r>
              <w:rPr>
                <w:rFonts w:ascii="Arial" w:hAnsi="Arial" w:cs="Arial"/>
                <w:b/>
              </w:rPr>
              <w:t>Zakończenie szkolenia</w:t>
            </w:r>
          </w:p>
        </w:tc>
      </w:tr>
    </w:tbl>
    <w:p w:rsidR="00AE2F2B" w:rsidRDefault="00AE2F2B" w:rsidP="00AE2F2B">
      <w:pPr>
        <w:rPr>
          <w:rFonts w:ascii="Arial" w:hAnsi="Arial" w:cs="Arial"/>
        </w:rPr>
      </w:pPr>
    </w:p>
    <w:p w:rsidR="004A2857" w:rsidRDefault="004A2857"/>
    <w:sectPr w:rsidR="004A2857">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535B"/>
    <w:multiLevelType w:val="multilevel"/>
    <w:tmpl w:val="046265F8"/>
    <w:lvl w:ilvl="0">
      <w:start w:val="12"/>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compat>
    <w:useFELayout/>
  </w:compat>
  <w:rsids>
    <w:rsidRoot w:val="00AE2F2B"/>
    <w:rsid w:val="004A2857"/>
    <w:rsid w:val="00AE2F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E2F2B"/>
    <w:pPr>
      <w:keepNext/>
      <w:spacing w:before="120" w:after="120" w:line="240" w:lineRule="auto"/>
      <w:outlineLvl w:val="0"/>
    </w:pPr>
    <w:rPr>
      <w:rFonts w:ascii="Arial" w:eastAsia="Times New Roman"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2F2B"/>
    <w:rPr>
      <w:rFonts w:ascii="Arial" w:eastAsia="Times New Roman" w:hAnsi="Arial" w:cs="Arial"/>
      <w:b/>
      <w:sz w:val="24"/>
      <w:szCs w:val="24"/>
    </w:rPr>
  </w:style>
  <w:style w:type="paragraph" w:styleId="Tekstpodstawowy">
    <w:name w:val="Body Text"/>
    <w:basedOn w:val="Normalny"/>
    <w:link w:val="TekstpodstawowyZnak"/>
    <w:semiHidden/>
    <w:rsid w:val="00AE2F2B"/>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AE2F2B"/>
    <w:rPr>
      <w:rFonts w:ascii="Times New Roman" w:eastAsia="Times New Roman" w:hAnsi="Times New Roman" w:cs="Times New Roman"/>
      <w:sz w:val="24"/>
      <w:szCs w:val="24"/>
    </w:rPr>
  </w:style>
  <w:style w:type="paragraph" w:customStyle="1" w:styleId="newsh">
    <w:name w:val="news_h"/>
    <w:basedOn w:val="Normalny"/>
    <w:rsid w:val="00AE2F2B"/>
    <w:pPr>
      <w:spacing w:after="0" w:line="240" w:lineRule="auto"/>
    </w:pPr>
    <w:rPr>
      <w:rFonts w:ascii="Tahoma" w:eastAsia="Times New Roman" w:hAnsi="Tahoma" w:cs="Tahoma"/>
      <w:b/>
      <w:bCs/>
      <w:color w:val="BF0031"/>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571</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2</cp:revision>
  <dcterms:created xsi:type="dcterms:W3CDTF">2012-11-21T09:12:00Z</dcterms:created>
  <dcterms:modified xsi:type="dcterms:W3CDTF">2012-11-21T09:12:00Z</dcterms:modified>
</cp:coreProperties>
</file>